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E201" w14:textId="77777777" w:rsidR="00062880" w:rsidRPr="00CF0A34" w:rsidRDefault="00062880" w:rsidP="00062880">
      <w:pPr>
        <w:rPr>
          <w:b/>
          <w:bCs/>
          <w:sz w:val="22"/>
          <w:szCs w:val="28"/>
          <w:u w:val="single"/>
        </w:rPr>
      </w:pPr>
      <w:r w:rsidRPr="00CF0A34">
        <w:rPr>
          <w:b/>
          <w:bCs/>
          <w:sz w:val="22"/>
          <w:szCs w:val="28"/>
          <w:u w:val="single"/>
        </w:rPr>
        <w:t>Zur Arbeit mit der Formatvorlage</w:t>
      </w:r>
    </w:p>
    <w:p w14:paraId="675BFA81" w14:textId="77777777" w:rsidR="00062880" w:rsidRPr="009216DE" w:rsidRDefault="00062880" w:rsidP="00062880">
      <w:pPr>
        <w:rPr>
          <w:b/>
          <w:bCs/>
          <w:i/>
          <w:iCs/>
        </w:rPr>
      </w:pPr>
      <w:r w:rsidRPr="009216DE">
        <w:rPr>
          <w:b/>
          <w:bCs/>
          <w:i/>
          <w:iCs/>
        </w:rPr>
        <w:t>1. Richten Sie sich den Arbeitsbereich ein</w:t>
      </w:r>
    </w:p>
    <w:p w14:paraId="4EA62544" w14:textId="77777777" w:rsidR="00062880" w:rsidRDefault="00062880" w:rsidP="00062880">
      <w:r>
        <w:t xml:space="preserve">a) Aktivieren Sie die </w:t>
      </w:r>
      <w:proofErr w:type="spellStart"/>
      <w:r w:rsidRPr="009216DE">
        <w:rPr>
          <w:color w:val="FF0000"/>
          <w:u w:val="single"/>
        </w:rPr>
        <w:t>Navigaionsleiste</w:t>
      </w:r>
      <w:proofErr w:type="spellEnd"/>
    </w:p>
    <w:p w14:paraId="56F08BF3" w14:textId="77777777" w:rsidR="00062880" w:rsidRDefault="00062880" w:rsidP="00062880">
      <w:r>
        <w:rPr>
          <w:noProof/>
        </w:rPr>
        <w:drawing>
          <wp:inline distT="0" distB="0" distL="0" distR="0" wp14:anchorId="724AE42E" wp14:editId="3E20AFD9">
            <wp:extent cx="3240000" cy="602991"/>
            <wp:effectExtent l="0" t="0" r="0" b="698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0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5D8D8" w14:textId="77777777" w:rsidR="00062880" w:rsidRDefault="00062880" w:rsidP="00062880">
      <w:r>
        <w:t xml:space="preserve">Sie erscheint am </w:t>
      </w:r>
      <w:r w:rsidRPr="002B133C">
        <w:rPr>
          <w:u w:val="single"/>
        </w:rPr>
        <w:t>linken</w:t>
      </w:r>
      <w:r>
        <w:t xml:space="preserve"> Bildschirmrand. Hier können Sie nachvollziehen, ob die Gliederungsebenen korrekt formatiert sind und die Gliederung logisch ist:</w:t>
      </w:r>
    </w:p>
    <w:p w14:paraId="5DCCC210" w14:textId="77777777" w:rsidR="00062880" w:rsidRDefault="00062880" w:rsidP="00062880">
      <w:r>
        <w:rPr>
          <w:noProof/>
        </w:rPr>
        <w:drawing>
          <wp:inline distT="0" distB="0" distL="0" distR="0" wp14:anchorId="0706EA7B" wp14:editId="2F5E3193">
            <wp:extent cx="1800000" cy="1951642"/>
            <wp:effectExtent l="0" t="0" r="0" b="0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9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D9B9" w14:textId="77777777" w:rsidR="00062880" w:rsidRDefault="00062880" w:rsidP="00062880">
      <w:r>
        <w:t xml:space="preserve">b) Aktivieren Sie dann die </w:t>
      </w:r>
      <w:r w:rsidRPr="002B133C">
        <w:rPr>
          <w:color w:val="FF0000"/>
          <w:u w:val="single"/>
        </w:rPr>
        <w:t xml:space="preserve">Anzeige aller </w:t>
      </w:r>
      <w:r>
        <w:rPr>
          <w:color w:val="FF0000"/>
          <w:u w:val="single"/>
        </w:rPr>
        <w:t>Formatvorlagen</w:t>
      </w:r>
      <w:r w:rsidRPr="002B133C">
        <w:rPr>
          <w:color w:val="FF0000"/>
        </w:rPr>
        <w:t xml:space="preserve"> </w:t>
      </w:r>
      <w:r>
        <w:t xml:space="preserve">unter </w:t>
      </w:r>
      <w:r w:rsidRPr="002B133C">
        <w:rPr>
          <w:i/>
          <w:iCs/>
        </w:rPr>
        <w:t>Start&gt;Formatvorlagen</w:t>
      </w:r>
      <w:r>
        <w:t xml:space="preserve"> mit einem Klick auf die hervorgehobene Schaltfläche:</w:t>
      </w:r>
    </w:p>
    <w:p w14:paraId="46D655FD" w14:textId="77777777" w:rsidR="00062880" w:rsidRDefault="00062880" w:rsidP="00062880">
      <w:r>
        <w:rPr>
          <w:noProof/>
        </w:rPr>
        <w:drawing>
          <wp:inline distT="0" distB="0" distL="0" distR="0" wp14:anchorId="4BA0936B" wp14:editId="6A44407E">
            <wp:extent cx="3240000" cy="604256"/>
            <wp:effectExtent l="0" t="0" r="0" b="5715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60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DA533" w14:textId="77777777" w:rsidR="00062880" w:rsidRDefault="00062880" w:rsidP="00062880">
      <w:r>
        <w:t xml:space="preserve">Die Anzeige erscheint am </w:t>
      </w:r>
      <w:r w:rsidRPr="002B133C">
        <w:rPr>
          <w:u w:val="single"/>
        </w:rPr>
        <w:t>rechten</w:t>
      </w:r>
      <w:r>
        <w:t xml:space="preserve"> Bildschirmrand</w:t>
      </w:r>
    </w:p>
    <w:p w14:paraId="4BA76AA5" w14:textId="77777777" w:rsidR="00062880" w:rsidRDefault="00062880" w:rsidP="00062880">
      <w:r>
        <w:rPr>
          <w:noProof/>
        </w:rPr>
        <w:drawing>
          <wp:inline distT="0" distB="0" distL="0" distR="0" wp14:anchorId="576B0CB2" wp14:editId="40D2EA39">
            <wp:extent cx="1800000" cy="2062406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062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322F7" w14:textId="77777777" w:rsidR="00062880" w:rsidRDefault="00062880" w:rsidP="00062880">
      <w:r>
        <w:t xml:space="preserve">Die Formatvorlagen sind entsprechend ihrer Funktion benannt. Es genügt also, den </w:t>
      </w:r>
      <w:proofErr w:type="spellStart"/>
      <w:r>
        <w:t>Curser</w:t>
      </w:r>
      <w:proofErr w:type="spellEnd"/>
      <w:r>
        <w:t xml:space="preserve"> irgendwo im Absatz zu platzieren und die korrekte Formatvorlage für diesen Absatz anzuklicken.</w:t>
      </w:r>
    </w:p>
    <w:p w14:paraId="23515492" w14:textId="77777777" w:rsidR="00062880" w:rsidRDefault="00062880" w:rsidP="00062880"/>
    <w:p w14:paraId="02261BD1" w14:textId="77777777" w:rsidR="00062880" w:rsidRDefault="00062880" w:rsidP="00062880"/>
    <w:p w14:paraId="0B05CBF0" w14:textId="77777777" w:rsidR="00062880" w:rsidRDefault="00062880" w:rsidP="00062880"/>
    <w:p w14:paraId="52B150BF" w14:textId="77777777" w:rsidR="00062880" w:rsidRDefault="00062880" w:rsidP="00062880"/>
    <w:p w14:paraId="786D73B4" w14:textId="77777777" w:rsidR="00062880" w:rsidRDefault="00062880" w:rsidP="00062880"/>
    <w:p w14:paraId="19FCB619" w14:textId="77777777" w:rsidR="00062880" w:rsidRDefault="00062880" w:rsidP="00062880"/>
    <w:p w14:paraId="4D36D0CA" w14:textId="5223B267" w:rsidR="00062880" w:rsidRPr="00CB1D61" w:rsidRDefault="00CB1D61" w:rsidP="00CB1D61">
      <w:pPr>
        <w:jc w:val="right"/>
        <w:rPr>
          <w:b/>
          <w:bCs/>
          <w:color w:val="FF0000"/>
          <w:sz w:val="22"/>
        </w:rPr>
      </w:pPr>
      <w:r w:rsidRPr="00CB1D61">
        <w:rPr>
          <w:b/>
          <w:bCs/>
          <w:color w:val="FF0000"/>
          <w:sz w:val="22"/>
        </w:rPr>
        <w:t>[Diese Seite bitte nicht löschen!]</w:t>
      </w:r>
    </w:p>
    <w:p w14:paraId="52A25A56" w14:textId="2003CF5C" w:rsidR="00062880" w:rsidRPr="002B133C" w:rsidRDefault="00062880" w:rsidP="00062880">
      <w:pPr>
        <w:rPr>
          <w:b/>
          <w:bCs/>
          <w:i/>
          <w:iCs/>
        </w:rPr>
      </w:pPr>
      <w:r w:rsidRPr="002B133C">
        <w:rPr>
          <w:b/>
          <w:bCs/>
          <w:i/>
          <w:iCs/>
        </w:rPr>
        <w:t>2. Text einfügen</w:t>
      </w:r>
    </w:p>
    <w:p w14:paraId="39708257" w14:textId="77777777" w:rsidR="00062880" w:rsidRDefault="00062880" w:rsidP="00062880">
      <w:bookmarkStart w:id="0" w:name="_Hlk100420018"/>
      <w:r>
        <w:t xml:space="preserve">a) Wenn Sie den Aufsatz </w:t>
      </w:r>
      <w:r w:rsidRPr="00A54285">
        <w:rPr>
          <w:color w:val="FF0000"/>
          <w:u w:val="single"/>
        </w:rPr>
        <w:t>direkt in der Formatvorlage schreiben</w:t>
      </w:r>
      <w:r>
        <w:t xml:space="preserve">, sollte es keinerlei Probleme geben. Die Vorlage für normalen Text ist </w:t>
      </w:r>
      <w:r w:rsidRPr="00C64A92">
        <w:rPr>
          <w:u w:val="single"/>
        </w:rPr>
        <w:t>„</w:t>
      </w:r>
      <w:r w:rsidRPr="00C64A92">
        <w:rPr>
          <w:i/>
          <w:iCs/>
          <w:u w:val="single"/>
        </w:rPr>
        <w:t>Standard</w:t>
      </w:r>
      <w:r w:rsidRPr="00C64A92">
        <w:rPr>
          <w:u w:val="single"/>
        </w:rPr>
        <w:t>“</w:t>
      </w:r>
      <w:r>
        <w:t xml:space="preserve">, sollten Sie Hinweiskasten, Zitat, </w:t>
      </w:r>
      <w:proofErr w:type="spellStart"/>
      <w:r>
        <w:t>Hilfsgutachen</w:t>
      </w:r>
      <w:proofErr w:type="spellEnd"/>
      <w:r>
        <w:t xml:space="preserve">, etc. benötigen, wählen Sie einfach die korrekte Vorlage aus, schreiben in der Sonderformatierung und </w:t>
      </w:r>
      <w:r w:rsidRPr="009D3E62">
        <w:rPr>
          <w:u w:val="single"/>
        </w:rPr>
        <w:t>wechseln danach wieder zu „</w:t>
      </w:r>
      <w:r w:rsidRPr="009D3E62">
        <w:rPr>
          <w:i/>
          <w:iCs/>
          <w:u w:val="single"/>
        </w:rPr>
        <w:t>Standard</w:t>
      </w:r>
      <w:r w:rsidRPr="009D3E62">
        <w:rPr>
          <w:u w:val="single"/>
        </w:rPr>
        <w:t>“</w:t>
      </w:r>
      <w:r>
        <w:t xml:space="preserve"> auf der rechten Seite des Bildschirms. Die aktuelle Formatvorlage ist dort </w:t>
      </w:r>
      <w:r w:rsidRPr="009D3E62">
        <w:rPr>
          <w:u w:val="double" w:color="4472C4" w:themeColor="accent1"/>
        </w:rPr>
        <w:t>blau hervorgehoben</w:t>
      </w:r>
      <w:r>
        <w:t>.</w:t>
      </w:r>
    </w:p>
    <w:bookmarkEnd w:id="0"/>
    <w:p w14:paraId="2C450911" w14:textId="77777777" w:rsidR="00062880" w:rsidRDefault="00062880" w:rsidP="00062880">
      <w:r>
        <w:t xml:space="preserve">b) Sollten Sie den Text bereits vollständig vorliegen haben, können Sie ihn ins Dokument kopieren. Das funktioniert am besten mit einem </w:t>
      </w:r>
      <w:r w:rsidRPr="00A54285">
        <w:rPr>
          <w:color w:val="FF0000"/>
          <w:u w:val="single"/>
        </w:rPr>
        <w:t>Rechtsklick</w:t>
      </w:r>
      <w:r w:rsidRPr="009D3E62">
        <w:rPr>
          <w:color w:val="FF0000"/>
        </w:rPr>
        <w:t xml:space="preserve"> </w:t>
      </w:r>
      <w:r>
        <w:t>und dem hier hervorgehobenen Befehl „</w:t>
      </w:r>
      <w:r w:rsidRPr="009D3E62">
        <w:rPr>
          <w:i/>
          <w:iCs/>
        </w:rPr>
        <w:t>Formatierung Zusammenführen</w:t>
      </w:r>
      <w:r>
        <w:t>“:</w:t>
      </w:r>
    </w:p>
    <w:p w14:paraId="6F799343" w14:textId="77777777" w:rsidR="00062880" w:rsidRDefault="00062880" w:rsidP="00062880">
      <w:r>
        <w:rPr>
          <w:noProof/>
        </w:rPr>
        <w:drawing>
          <wp:inline distT="0" distB="0" distL="0" distR="0" wp14:anchorId="76705336" wp14:editId="4E353BE6">
            <wp:extent cx="1800000" cy="2398854"/>
            <wp:effectExtent l="0" t="0" r="0" b="1905"/>
            <wp:docPr id="7" name="Grafik 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5320" w14:textId="77777777" w:rsidR="00062880" w:rsidRDefault="00062880" w:rsidP="00062880">
      <w:r>
        <w:t>Es kann sein, dass danach insbesondere die Überschriften noch mit der korrekten Formatvorlage angepasst werden müssen, aber das ist im Navigationsfenster meist schnell zu erkennen.</w:t>
      </w:r>
    </w:p>
    <w:p w14:paraId="4E68A7C0" w14:textId="77777777" w:rsidR="00062880" w:rsidRDefault="00062880" w:rsidP="00062880">
      <w:r>
        <w:t xml:space="preserve">Handelt es sich um Text, der </w:t>
      </w:r>
      <w:r w:rsidRPr="00A54285">
        <w:rPr>
          <w:color w:val="FF0000"/>
          <w:u w:val="single"/>
        </w:rPr>
        <w:t>keine Fußnoten</w:t>
      </w:r>
      <w:r w:rsidRPr="009D3E62">
        <w:rPr>
          <w:color w:val="FF0000"/>
        </w:rPr>
        <w:t xml:space="preserve"> </w:t>
      </w:r>
      <w:r>
        <w:t xml:space="preserve">oder </w:t>
      </w:r>
      <w:r w:rsidRPr="00A54285">
        <w:rPr>
          <w:color w:val="FF0000"/>
          <w:u w:val="single"/>
        </w:rPr>
        <w:t>Hervorhebungen</w:t>
      </w:r>
      <w:r w:rsidRPr="00A54285">
        <w:rPr>
          <w:color w:val="FF0000"/>
        </w:rPr>
        <w:t xml:space="preserve"> </w:t>
      </w:r>
      <w:r>
        <w:t xml:space="preserve">enthält, ist das </w:t>
      </w:r>
      <w:r w:rsidRPr="009D3E62">
        <w:rPr>
          <w:u w:val="single"/>
        </w:rPr>
        <w:t>unformatierte Einfügen</w:t>
      </w:r>
      <w:r>
        <w:t xml:space="preserve"> die beste Option.</w:t>
      </w:r>
    </w:p>
    <w:p w14:paraId="1FF84246" w14:textId="77777777" w:rsidR="00062880" w:rsidRDefault="00062880" w:rsidP="00062880">
      <w:r>
        <w:rPr>
          <w:noProof/>
        </w:rPr>
        <w:drawing>
          <wp:inline distT="0" distB="0" distL="0" distR="0" wp14:anchorId="6B47B501" wp14:editId="38F7C806">
            <wp:extent cx="1800000" cy="828241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82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342E3" w14:textId="77777777" w:rsidR="00062880" w:rsidRDefault="00062880" w:rsidP="00062880"/>
    <w:p w14:paraId="07F9AE93" w14:textId="77777777" w:rsidR="00062880" w:rsidRPr="009D3E62" w:rsidRDefault="00062880" w:rsidP="00062880">
      <w:pPr>
        <w:rPr>
          <w:b/>
          <w:bCs/>
          <w:i/>
          <w:iCs/>
        </w:rPr>
      </w:pPr>
      <w:r w:rsidRPr="009D3E62">
        <w:rPr>
          <w:b/>
          <w:bCs/>
          <w:i/>
          <w:iCs/>
        </w:rPr>
        <w:t>3. Gliederung aktualisieren</w:t>
      </w:r>
    </w:p>
    <w:p w14:paraId="10AAE20C" w14:textId="77777777" w:rsidR="00062880" w:rsidRDefault="00062880" w:rsidP="00062880">
      <w:r>
        <w:t xml:space="preserve">Ist der Beitrag vollständig, können Sie die automatische Gliederung mit einem </w:t>
      </w:r>
      <w:r w:rsidRPr="00A54285">
        <w:rPr>
          <w:color w:val="FF0000"/>
          <w:u w:val="single"/>
        </w:rPr>
        <w:t>Rechtsklick</w:t>
      </w:r>
      <w:r w:rsidRPr="009D3E62">
        <w:rPr>
          <w:color w:val="FF0000"/>
        </w:rPr>
        <w:t xml:space="preserve"> </w:t>
      </w:r>
      <w:r>
        <w:t>auf einen der Gliederungspunkte und den Befehl „</w:t>
      </w:r>
      <w:r w:rsidRPr="009D3E62">
        <w:rPr>
          <w:i/>
          <w:iCs/>
        </w:rPr>
        <w:t>Felder aktualisieren</w:t>
      </w:r>
      <w:r>
        <w:t>“ auf den aktuellen Stand bringen:</w:t>
      </w:r>
    </w:p>
    <w:p w14:paraId="55AE086B" w14:textId="1A3751F0" w:rsidR="00062880" w:rsidRPr="00062880" w:rsidRDefault="00062880" w:rsidP="00062880">
      <w:r>
        <w:rPr>
          <w:noProof/>
        </w:rPr>
        <w:drawing>
          <wp:inline distT="0" distB="0" distL="0" distR="0" wp14:anchorId="14C14DF2" wp14:editId="56D8067E">
            <wp:extent cx="1799590" cy="1883391"/>
            <wp:effectExtent l="0" t="0" r="0" b="3175"/>
            <wp:docPr id="10" name="Grafik 10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10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520"/>
                    <a:stretch/>
                  </pic:blipFill>
                  <pic:spPr bwMode="auto">
                    <a:xfrm>
                      <a:off x="0" y="0"/>
                      <a:ext cx="1800000" cy="188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948554" w14:textId="7D44DBB7" w:rsidR="00062880" w:rsidRDefault="00062880" w:rsidP="004C1E7A">
      <w:pPr>
        <w:jc w:val="center"/>
        <w:rPr>
          <w:b/>
          <w:bCs/>
          <w:sz w:val="28"/>
          <w:szCs w:val="28"/>
        </w:rPr>
        <w:sectPr w:rsidR="00062880" w:rsidSect="00987B1B">
          <w:pgSz w:w="11906" w:h="16838"/>
          <w:pgMar w:top="567" w:right="567" w:bottom="567" w:left="567" w:header="709" w:footer="709" w:gutter="0"/>
          <w:cols w:num="2" w:space="282"/>
          <w:docGrid w:linePitch="360"/>
        </w:sectPr>
      </w:pPr>
    </w:p>
    <w:p w14:paraId="297818B2" w14:textId="0B9B43E7" w:rsidR="007910B8" w:rsidRPr="004E1E75" w:rsidRDefault="007910B8" w:rsidP="007910B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[Klausur/Hausarbeit/Aktenvortrag]</w:t>
      </w:r>
      <w:r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[Rechtsgebiet]</w:t>
      </w:r>
    </w:p>
    <w:p w14:paraId="7F581E21" w14:textId="77777777" w:rsidR="007910B8" w:rsidRDefault="007910B8" w:rsidP="007910B8">
      <w:pPr>
        <w:jc w:val="center"/>
      </w:pPr>
      <w:r>
        <w:t xml:space="preserve">[Vorangestellte(r) Titel/Akademische(r) Grad(e)] </w:t>
      </w:r>
      <w:r w:rsidRPr="00254BA4">
        <w:rPr>
          <w:b/>
        </w:rPr>
        <w:t>Vorname Nachname</w:t>
      </w:r>
      <w:r w:rsidRPr="00254BA4">
        <w:t>, [</w:t>
      </w:r>
      <w:r>
        <w:t xml:space="preserve">ggf. </w:t>
      </w:r>
      <w:r w:rsidRPr="00254BA4">
        <w:t>Nachgestellte(r) Titel]</w:t>
      </w:r>
    </w:p>
    <w:p w14:paraId="7288E467" w14:textId="77777777" w:rsidR="007910B8" w:rsidRPr="00562B5B" w:rsidRDefault="007910B8" w:rsidP="007910B8">
      <w:pPr>
        <w:pStyle w:val="berschrift1"/>
        <w:jc w:val="center"/>
      </w:pPr>
      <w:bookmarkStart w:id="1" w:name="_Toc100401923"/>
      <w:bookmarkStart w:id="2" w:name="_Toc101703825"/>
      <w:bookmarkStart w:id="3" w:name="_Toc101703936"/>
      <w:r>
        <w:t>[Titel des didaktischen Beitrages</w:t>
      </w:r>
      <w:bookmarkEnd w:id="1"/>
      <w:r>
        <w:t>]</w:t>
      </w:r>
      <w:bookmarkEnd w:id="2"/>
      <w:bookmarkEnd w:id="3"/>
    </w:p>
    <w:p w14:paraId="03FFBF71" w14:textId="08AF2C8C" w:rsidR="004C1E7A" w:rsidRDefault="007910B8" w:rsidP="007910B8">
      <w:pPr>
        <w:pStyle w:val="Untertitel"/>
        <w:jc w:val="center"/>
      </w:pPr>
      <w:r>
        <w:t xml:space="preserve">[Art des Beitrages, </w:t>
      </w:r>
      <w:proofErr w:type="spellStart"/>
      <w:r>
        <w:t>zB</w:t>
      </w:r>
      <w:proofErr w:type="spellEnd"/>
      <w:r>
        <w:t>. Anfängerklausur]</w:t>
      </w:r>
    </w:p>
    <w:p w14:paraId="056BEFCF" w14:textId="77777777" w:rsidR="00015673" w:rsidRDefault="00015673" w:rsidP="008D31DA"/>
    <w:p w14:paraId="65240068" w14:textId="77777777" w:rsidR="00015673" w:rsidRDefault="00015673" w:rsidP="008D31DA">
      <w:pPr>
        <w:sectPr w:rsidR="00015673" w:rsidSect="00015673">
          <w:headerReference w:type="default" r:id="rId15"/>
          <w:pgSz w:w="11906" w:h="16838"/>
          <w:pgMar w:top="567" w:right="567" w:bottom="567" w:left="567" w:header="709" w:footer="709" w:gutter="0"/>
          <w:cols w:space="282"/>
          <w:docGrid w:linePitch="360"/>
        </w:sectPr>
      </w:pPr>
    </w:p>
    <w:p w14:paraId="58769988" w14:textId="6D99398F" w:rsidR="008D31DA" w:rsidRDefault="00533509" w:rsidP="008D31DA">
      <w:r>
        <w:t>Der Beitrag beginnt mit Angaben zu Ihrer Person. Hierfür benötigen wir das Folgende:</w:t>
      </w:r>
    </w:p>
    <w:p w14:paraId="2D3451A9" w14:textId="0F87C69D" w:rsidR="00852AE2" w:rsidRDefault="008634A7" w:rsidP="00A55B38">
      <w:r w:rsidRPr="00A55B38">
        <w:rPr>
          <w:b/>
          <w:bCs/>
          <w:u w:val="single"/>
        </w:rPr>
        <w:t>Autorenbild:</w:t>
      </w:r>
      <w:r>
        <w:t xml:space="preserve"> bitte senden Sie zusammen mit Ihrem Beitrag ein digitales Bild</w:t>
      </w:r>
      <w:r w:rsidR="00A55B38">
        <w:t>, welches auf das Format 13x18 beschnitten werden kann. Wünschen Sie das nicht, wird ein Platzhalterpiktogramm verwendet.</w:t>
      </w:r>
    </w:p>
    <w:p w14:paraId="56E2264C" w14:textId="07C1FF38" w:rsidR="00852AE2" w:rsidRDefault="00A55B38" w:rsidP="008D31DA">
      <w:r w:rsidRPr="00546B95">
        <w:rPr>
          <w:b/>
          <w:bCs/>
          <w:u w:val="single"/>
        </w:rPr>
        <w:t>Autorenbeschreibung:</w:t>
      </w:r>
      <w:r>
        <w:t xml:space="preserve"> Folgt üblicherweise dem Format „</w:t>
      </w:r>
      <w:r w:rsidR="00852AE2">
        <w:t>Der Autor ist [Berufsbezeichnung] bei [Arbeitgeber] in [Arbeitsort].</w:t>
      </w:r>
      <w:r>
        <w:t>“</w:t>
      </w:r>
    </w:p>
    <w:p w14:paraId="1181A242" w14:textId="2B2230EB" w:rsidR="00A55B38" w:rsidRDefault="00A55B38" w:rsidP="008D31DA">
      <w:r w:rsidRPr="00546B95">
        <w:rPr>
          <w:b/>
          <w:bCs/>
          <w:u w:val="single"/>
        </w:rPr>
        <w:t>Kontakt</w:t>
      </w:r>
      <w:r w:rsidR="0017623E" w:rsidRPr="00546B95">
        <w:rPr>
          <w:b/>
          <w:bCs/>
          <w:u w:val="single"/>
        </w:rPr>
        <w:t>:</w:t>
      </w:r>
      <w:r w:rsidR="0017623E">
        <w:t xml:space="preserve"> Bitte teilen Sie </w:t>
      </w:r>
      <w:r w:rsidR="00CA6B83">
        <w:t>eine E-Mail-Adresse</w:t>
      </w:r>
      <w:r w:rsidR="0017623E">
        <w:t xml:space="preserve"> für Rückfragen der Leser zum Beitrag mit, wenn Sie für </w:t>
      </w:r>
      <w:r w:rsidR="00546B95">
        <w:t>Kritik offen sind.</w:t>
      </w:r>
    </w:p>
    <w:p w14:paraId="29F2A38C" w14:textId="5B96009E" w:rsidR="00724B2F" w:rsidRDefault="00724B2F" w:rsidP="00724B2F">
      <w:pPr>
        <w:pStyle w:val="berschrift2"/>
      </w:pPr>
      <w:bookmarkStart w:id="4" w:name="_Toc101703375"/>
      <w:bookmarkStart w:id="5" w:name="_Toc101703508"/>
      <w:bookmarkStart w:id="6" w:name="_Toc101703826"/>
      <w:bookmarkStart w:id="7" w:name="_Toc101703937"/>
      <w:r>
        <w:t>Sachverhalt</w:t>
      </w:r>
      <w:r>
        <w:rPr>
          <w:rStyle w:val="Funotenzeichen"/>
        </w:rPr>
        <w:footnoteReference w:id="1"/>
      </w:r>
      <w:bookmarkEnd w:id="4"/>
      <w:bookmarkEnd w:id="5"/>
      <w:bookmarkEnd w:id="6"/>
      <w:bookmarkEnd w:id="7"/>
    </w:p>
    <w:p w14:paraId="498B0D91" w14:textId="524522CD" w:rsidR="00724B2F" w:rsidRDefault="00724B2F" w:rsidP="00724B2F">
      <w:r>
        <w:t xml:space="preserve">Der Beitrag beginnt mit einer Schilderung des Klausursachverhaltes sowie einer Fallfrage und ggf. eines </w:t>
      </w:r>
      <w:proofErr w:type="spellStart"/>
      <w:r>
        <w:t>Bearbeiterhinweises</w:t>
      </w:r>
      <w:proofErr w:type="spellEnd"/>
      <w:r>
        <w:t>.</w:t>
      </w:r>
    </w:p>
    <w:p w14:paraId="7A6F68D1" w14:textId="0C728695" w:rsidR="00724B2F" w:rsidRDefault="00724B2F" w:rsidP="008D31DA">
      <w:r>
        <w:br w:type="page"/>
      </w:r>
    </w:p>
    <w:p w14:paraId="05600A1A" w14:textId="77777777" w:rsidR="004C1E7A" w:rsidRDefault="004C1E7A" w:rsidP="004C1E7A">
      <w:pPr>
        <w:pStyle w:val="berschrift2"/>
      </w:pPr>
      <w:bookmarkStart w:id="8" w:name="_Toc100401924"/>
      <w:bookmarkStart w:id="9" w:name="_Toc101703374"/>
      <w:bookmarkStart w:id="10" w:name="_Toc101703507"/>
      <w:bookmarkStart w:id="11" w:name="_Toc101703827"/>
      <w:bookmarkStart w:id="12" w:name="_Toc101703938"/>
      <w:r>
        <w:lastRenderedPageBreak/>
        <w:t>Gliederung</w:t>
      </w:r>
      <w:bookmarkEnd w:id="8"/>
      <w:bookmarkEnd w:id="9"/>
      <w:bookmarkEnd w:id="10"/>
      <w:bookmarkEnd w:id="11"/>
      <w:bookmarkEnd w:id="12"/>
    </w:p>
    <w:p w14:paraId="53EF7AE5" w14:textId="77777777" w:rsidR="008073E0" w:rsidRDefault="00060908">
      <w:pPr>
        <w:pStyle w:val="Verzeichnis1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fldChar w:fldCharType="begin"/>
      </w:r>
      <w:r>
        <w:instrText xml:space="preserve"> TOC \o \n \p " " \u </w:instrText>
      </w:r>
      <w:r>
        <w:fldChar w:fldCharType="separate"/>
      </w:r>
      <w:r w:rsidR="008073E0">
        <w:rPr>
          <w:noProof/>
        </w:rPr>
        <w:t>[Titel des didaktischen Beitrages]</w:t>
      </w:r>
    </w:p>
    <w:p w14:paraId="254A81C1" w14:textId="77777777" w:rsidR="008073E0" w:rsidRDefault="008073E0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Sachverhalt</w:t>
      </w:r>
    </w:p>
    <w:p w14:paraId="3660856E" w14:textId="77777777" w:rsidR="008073E0" w:rsidRDefault="008073E0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Gliederung</w:t>
      </w:r>
    </w:p>
    <w:p w14:paraId="2FEBAF45" w14:textId="77777777" w:rsidR="008073E0" w:rsidRDefault="008073E0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Gutachten</w:t>
      </w:r>
    </w:p>
    <w:p w14:paraId="7FAFA987" w14:textId="77777777" w:rsidR="008073E0" w:rsidRDefault="008073E0">
      <w:pPr>
        <w:pStyle w:val="Verzeichnis2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A) Überschrift zweiter Ebene</w:t>
      </w:r>
    </w:p>
    <w:p w14:paraId="11079A7B" w14:textId="77777777" w:rsidR="008073E0" w:rsidRDefault="008073E0">
      <w:pPr>
        <w:pStyle w:val="Verzeichnis3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I. Überschrift dritter Ebene</w:t>
      </w:r>
    </w:p>
    <w:p w14:paraId="6BBE0CAA" w14:textId="77777777" w:rsidR="008073E0" w:rsidRDefault="008073E0">
      <w:pPr>
        <w:pStyle w:val="Verzeichnis4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1. Überschrift vierter Ebene</w:t>
      </w:r>
    </w:p>
    <w:p w14:paraId="74F8C77F" w14:textId="77777777" w:rsidR="008073E0" w:rsidRDefault="008073E0">
      <w:pPr>
        <w:pStyle w:val="Verzeichnis5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a) Überschrift fünfter Ebene</w:t>
      </w:r>
    </w:p>
    <w:p w14:paraId="070A4927" w14:textId="77777777" w:rsidR="008073E0" w:rsidRDefault="008073E0">
      <w:pPr>
        <w:pStyle w:val="Verzeichnis6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aa) Überschrift sechster Ebene</w:t>
      </w:r>
    </w:p>
    <w:p w14:paraId="30A513F1" w14:textId="77777777" w:rsidR="008073E0" w:rsidRDefault="008073E0">
      <w:pPr>
        <w:pStyle w:val="Verzeichnis7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(1) Überschrift siebenter Ebene</w:t>
      </w:r>
    </w:p>
    <w:p w14:paraId="47FAD5EC" w14:textId="77777777" w:rsidR="008073E0" w:rsidRDefault="008073E0">
      <w:pPr>
        <w:pStyle w:val="Verzeichnis8"/>
        <w:tabs>
          <w:tab w:val="right" w:leader="dot" w:pos="5235"/>
        </w:tabs>
        <w:rPr>
          <w:rFonts w:asciiTheme="minorHAnsi" w:eastAsiaTheme="minorEastAsia" w:hAnsiTheme="minorHAnsi"/>
          <w:noProof/>
          <w:sz w:val="22"/>
          <w:lang w:eastAsia="de-DE"/>
        </w:rPr>
      </w:pPr>
      <w:r>
        <w:rPr>
          <w:noProof/>
        </w:rPr>
        <w:t>(a) Überschrift achter Ebene</w:t>
      </w:r>
    </w:p>
    <w:p w14:paraId="7CEDA29C" w14:textId="77777777" w:rsidR="008073E0" w:rsidRDefault="008073E0">
      <w:pPr>
        <w:pStyle w:val="Verzeichnis9"/>
        <w:rPr>
          <w:rFonts w:asciiTheme="minorHAnsi" w:eastAsiaTheme="minorEastAsia" w:hAnsiTheme="minorHAnsi"/>
          <w:sz w:val="22"/>
          <w:lang w:eastAsia="de-DE"/>
        </w:rPr>
      </w:pPr>
      <w:r>
        <w:t>(aa) Überschrift achter Ebene</w:t>
      </w:r>
    </w:p>
    <w:p w14:paraId="7FC71BE7" w14:textId="43843FBF" w:rsidR="00987B1B" w:rsidRDefault="00060908" w:rsidP="00E467A3">
      <w:r>
        <w:fldChar w:fldCharType="end"/>
      </w:r>
    </w:p>
    <w:p w14:paraId="047007F2" w14:textId="1D792885" w:rsidR="00A472D7" w:rsidRDefault="0083180A" w:rsidP="00E467A3">
      <w:r>
        <w:t>Mit einem Rechtsklick auf die Gliederung und dem Befehl „Felder aktualisieren“, aktualisieren Sie die Gliederung.</w:t>
      </w:r>
    </w:p>
    <w:p w14:paraId="63044C0E" w14:textId="4EA72BD0" w:rsidR="008A4213" w:rsidRDefault="008A4213" w:rsidP="00E467A3">
      <w:r>
        <w:br w:type="page"/>
      </w:r>
    </w:p>
    <w:p w14:paraId="7E48B6E8" w14:textId="422ADB1F" w:rsidR="008A4213" w:rsidRDefault="008A4213" w:rsidP="008A4213">
      <w:pPr>
        <w:pStyle w:val="berschrift2"/>
      </w:pPr>
      <w:bookmarkStart w:id="13" w:name="_Toc101703939"/>
      <w:r>
        <w:lastRenderedPageBreak/>
        <w:t>Gutachten</w:t>
      </w:r>
      <w:bookmarkEnd w:id="13"/>
    </w:p>
    <w:p w14:paraId="4793C660" w14:textId="64D05CBD" w:rsidR="003832C1" w:rsidRDefault="003832C1" w:rsidP="003832C1">
      <w:r>
        <w:t xml:space="preserve">Die Gliederung folgt sodann dem </w:t>
      </w:r>
      <w:r w:rsidR="00380342">
        <w:t>folgenden</w:t>
      </w:r>
      <w:r w:rsidR="00D93E11">
        <w:t xml:space="preserve"> Schema</w:t>
      </w:r>
      <w:r w:rsidR="00380342">
        <w:t>:</w:t>
      </w:r>
    </w:p>
    <w:p w14:paraId="0B2E1D88" w14:textId="77777777" w:rsidR="003832C1" w:rsidRPr="00FD7497" w:rsidRDefault="003832C1" w:rsidP="003832C1">
      <w:pPr>
        <w:rPr>
          <w:b/>
          <w:bCs/>
        </w:rPr>
      </w:pPr>
      <w:r w:rsidRPr="00FD7497">
        <w:rPr>
          <w:b/>
          <w:bCs/>
          <w:color w:val="FF0000"/>
        </w:rPr>
        <w:t xml:space="preserve">Bitte verwenden Sie </w:t>
      </w:r>
      <w:proofErr w:type="gramStart"/>
      <w:r w:rsidRPr="00FD7497">
        <w:rPr>
          <w:b/>
          <w:bCs/>
          <w:color w:val="FF0000"/>
        </w:rPr>
        <w:t>ausschließlich die voreingestellten Formatierungen</w:t>
      </w:r>
      <w:proofErr w:type="gramEnd"/>
      <w:r w:rsidRPr="00FD7497">
        <w:rPr>
          <w:b/>
          <w:bCs/>
          <w:color w:val="FF0000"/>
        </w:rPr>
        <w:t>, sehen Sie von eigenen Formatierungen (</w:t>
      </w:r>
      <w:proofErr w:type="spellStart"/>
      <w:r w:rsidRPr="00FD7497">
        <w:rPr>
          <w:b/>
          <w:bCs/>
          <w:color w:val="FF0000"/>
        </w:rPr>
        <w:t>zB</w:t>
      </w:r>
      <w:proofErr w:type="spellEnd"/>
      <w:r w:rsidRPr="00FD7497">
        <w:rPr>
          <w:b/>
          <w:bCs/>
          <w:color w:val="FF0000"/>
        </w:rPr>
        <w:t>. Umrandungen) ab und lassen Sie die Silbentrennung ausgeschalten!</w:t>
      </w:r>
    </w:p>
    <w:p w14:paraId="0A4E6676" w14:textId="77777777" w:rsidR="00533509" w:rsidRDefault="00533509" w:rsidP="004C1E7A"/>
    <w:p w14:paraId="4066E873" w14:textId="4217C8CD" w:rsidR="004C1E7A" w:rsidRDefault="00E05BE7" w:rsidP="00E05BE7">
      <w:pPr>
        <w:pStyle w:val="berschrift2"/>
      </w:pPr>
      <w:bookmarkStart w:id="14" w:name="_Toc100401927"/>
      <w:bookmarkStart w:id="15" w:name="_Toc101703376"/>
      <w:bookmarkStart w:id="16" w:name="_Toc101703509"/>
      <w:bookmarkStart w:id="17" w:name="_Toc101703828"/>
      <w:bookmarkStart w:id="18" w:name="_Toc101703940"/>
      <w:r>
        <w:t>A)</w:t>
      </w:r>
      <w:r w:rsidR="004C1E7A">
        <w:t xml:space="preserve"> Überschrift </w:t>
      </w:r>
      <w:r w:rsidR="004C1E7A" w:rsidRPr="00987B1B">
        <w:t>zweiter</w:t>
      </w:r>
      <w:r w:rsidR="004C1E7A">
        <w:t xml:space="preserve"> Ebene</w:t>
      </w:r>
      <w:bookmarkEnd w:id="14"/>
      <w:bookmarkEnd w:id="15"/>
      <w:bookmarkEnd w:id="16"/>
      <w:bookmarkEnd w:id="17"/>
      <w:bookmarkEnd w:id="18"/>
    </w:p>
    <w:p w14:paraId="46F06B1A" w14:textId="77777777" w:rsidR="004C1E7A" w:rsidRPr="00E161EC" w:rsidRDefault="004C1E7A" w:rsidP="004C1E7A"/>
    <w:p w14:paraId="1049B0CB" w14:textId="1B9F6FBD" w:rsidR="004C1E7A" w:rsidRDefault="00E05BE7" w:rsidP="00E05BE7">
      <w:pPr>
        <w:pStyle w:val="berschrift3"/>
      </w:pPr>
      <w:bookmarkStart w:id="19" w:name="_Toc100401928"/>
      <w:bookmarkStart w:id="20" w:name="_Toc101703377"/>
      <w:bookmarkStart w:id="21" w:name="_Toc101703510"/>
      <w:bookmarkStart w:id="22" w:name="_Toc101703829"/>
      <w:bookmarkStart w:id="23" w:name="_Toc101703941"/>
      <w:r>
        <w:t>I</w:t>
      </w:r>
      <w:r w:rsidR="004C1E7A">
        <w:t>. Überschrift dritter Ebene</w:t>
      </w:r>
      <w:bookmarkEnd w:id="19"/>
      <w:bookmarkEnd w:id="20"/>
      <w:bookmarkEnd w:id="21"/>
      <w:bookmarkEnd w:id="22"/>
      <w:bookmarkEnd w:id="23"/>
    </w:p>
    <w:p w14:paraId="7610283F" w14:textId="77777777" w:rsidR="004C1E7A" w:rsidRPr="00E161EC" w:rsidRDefault="004C1E7A" w:rsidP="004C1E7A"/>
    <w:p w14:paraId="64E4E42F" w14:textId="27015FEC" w:rsidR="004C1E7A" w:rsidRDefault="00E05BE7" w:rsidP="00E05BE7">
      <w:pPr>
        <w:pStyle w:val="berschrift4"/>
      </w:pPr>
      <w:bookmarkStart w:id="24" w:name="_Toc100401929"/>
      <w:bookmarkStart w:id="25" w:name="_Toc101703378"/>
      <w:bookmarkStart w:id="26" w:name="_Toc101703511"/>
      <w:bookmarkStart w:id="27" w:name="_Toc101703830"/>
      <w:bookmarkStart w:id="28" w:name="_Toc101703942"/>
      <w:r>
        <w:t>1.</w:t>
      </w:r>
      <w:r w:rsidR="004C1E7A">
        <w:t xml:space="preserve"> Überschrift vierter </w:t>
      </w:r>
      <w:r w:rsidR="004C1E7A" w:rsidRPr="00987B1B">
        <w:t>Ebene</w:t>
      </w:r>
      <w:bookmarkEnd w:id="24"/>
      <w:bookmarkEnd w:id="25"/>
      <w:bookmarkEnd w:id="26"/>
      <w:bookmarkEnd w:id="27"/>
      <w:bookmarkEnd w:id="28"/>
    </w:p>
    <w:p w14:paraId="3C12BD1C" w14:textId="77777777" w:rsidR="004C1E7A" w:rsidRPr="009D3590" w:rsidRDefault="004C1E7A" w:rsidP="004C1E7A"/>
    <w:p w14:paraId="35EDB370" w14:textId="7AC9A823" w:rsidR="004C1E7A" w:rsidRDefault="004C1E7A" w:rsidP="00E05BE7">
      <w:pPr>
        <w:pStyle w:val="berschrift5"/>
      </w:pPr>
      <w:bookmarkStart w:id="29" w:name="_Toc100401930"/>
      <w:bookmarkStart w:id="30" w:name="_Toc101703379"/>
      <w:bookmarkStart w:id="31" w:name="_Toc101703512"/>
      <w:bookmarkStart w:id="32" w:name="_Toc101703831"/>
      <w:bookmarkStart w:id="33" w:name="_Toc101703943"/>
      <w:r>
        <w:t xml:space="preserve">a) Überschrift </w:t>
      </w:r>
      <w:r w:rsidRPr="00987B1B">
        <w:t>fünfter</w:t>
      </w:r>
      <w:r>
        <w:t xml:space="preserve"> Ebene</w:t>
      </w:r>
      <w:bookmarkEnd w:id="29"/>
      <w:bookmarkEnd w:id="30"/>
      <w:bookmarkEnd w:id="31"/>
      <w:bookmarkEnd w:id="32"/>
      <w:bookmarkEnd w:id="33"/>
    </w:p>
    <w:p w14:paraId="7B09A879" w14:textId="77777777" w:rsidR="004C1E7A" w:rsidRPr="009D3590" w:rsidRDefault="004C1E7A" w:rsidP="004C1E7A"/>
    <w:p w14:paraId="3C913387" w14:textId="5D8C0A9A" w:rsidR="004C1E7A" w:rsidRDefault="00E05BE7" w:rsidP="00E05BE7">
      <w:pPr>
        <w:pStyle w:val="berschrift6"/>
      </w:pPr>
      <w:bookmarkStart w:id="34" w:name="_Toc100401931"/>
      <w:bookmarkStart w:id="35" w:name="_Toc101703380"/>
      <w:bookmarkStart w:id="36" w:name="_Toc101703513"/>
      <w:bookmarkStart w:id="37" w:name="_Toc101703832"/>
      <w:bookmarkStart w:id="38" w:name="_Toc101703944"/>
      <w:proofErr w:type="spellStart"/>
      <w:r>
        <w:t>aa</w:t>
      </w:r>
      <w:proofErr w:type="spellEnd"/>
      <w:r>
        <w:t>)</w:t>
      </w:r>
      <w:r w:rsidR="004C1E7A">
        <w:t xml:space="preserve"> Überschrift </w:t>
      </w:r>
      <w:r w:rsidR="004C1E7A" w:rsidRPr="00987B1B">
        <w:t>sechster</w:t>
      </w:r>
      <w:r w:rsidR="004C1E7A">
        <w:t xml:space="preserve"> Ebene</w:t>
      </w:r>
      <w:bookmarkEnd w:id="34"/>
      <w:bookmarkEnd w:id="35"/>
      <w:bookmarkEnd w:id="36"/>
      <w:bookmarkEnd w:id="37"/>
      <w:bookmarkEnd w:id="38"/>
    </w:p>
    <w:p w14:paraId="29728867" w14:textId="77777777" w:rsidR="004C1E7A" w:rsidRPr="009D3590" w:rsidRDefault="004C1E7A" w:rsidP="004C1E7A"/>
    <w:p w14:paraId="29E7A066" w14:textId="1D2B509C" w:rsidR="004C1E7A" w:rsidRDefault="004C1E7A" w:rsidP="00E05BE7">
      <w:pPr>
        <w:pStyle w:val="berschrift7"/>
      </w:pPr>
      <w:bookmarkStart w:id="39" w:name="_Toc100401932"/>
      <w:bookmarkStart w:id="40" w:name="_Toc101703381"/>
      <w:bookmarkStart w:id="41" w:name="_Toc101703514"/>
      <w:bookmarkStart w:id="42" w:name="_Toc101703833"/>
      <w:bookmarkStart w:id="43" w:name="_Toc101703945"/>
      <w:r>
        <w:t>(</w:t>
      </w:r>
      <w:r w:rsidR="00E05BE7">
        <w:t>1</w:t>
      </w:r>
      <w:r>
        <w:t xml:space="preserve">) Überschrift </w:t>
      </w:r>
      <w:r w:rsidRPr="00987B1B">
        <w:t>siebenter</w:t>
      </w:r>
      <w:r>
        <w:t xml:space="preserve"> Ebene</w:t>
      </w:r>
      <w:bookmarkEnd w:id="39"/>
      <w:bookmarkEnd w:id="40"/>
      <w:bookmarkEnd w:id="41"/>
      <w:bookmarkEnd w:id="42"/>
      <w:bookmarkEnd w:id="43"/>
    </w:p>
    <w:p w14:paraId="2E230382" w14:textId="77777777" w:rsidR="008C762E" w:rsidRDefault="008C762E" w:rsidP="008C762E"/>
    <w:p w14:paraId="10BF09C2" w14:textId="636B6C07" w:rsidR="008C762E" w:rsidRDefault="008C762E" w:rsidP="00E05BE7">
      <w:pPr>
        <w:pStyle w:val="berschrift8"/>
      </w:pPr>
      <w:bookmarkStart w:id="44" w:name="_Toc101703382"/>
      <w:bookmarkStart w:id="45" w:name="_Toc101703515"/>
      <w:bookmarkStart w:id="46" w:name="_Toc101703834"/>
      <w:bookmarkStart w:id="47" w:name="_Toc101703946"/>
      <w:r>
        <w:t>(</w:t>
      </w:r>
      <w:r w:rsidR="00E05BE7">
        <w:t>a</w:t>
      </w:r>
      <w:r>
        <w:t xml:space="preserve">) Überschrift </w:t>
      </w:r>
      <w:r w:rsidR="00E05BE7">
        <w:t>achter</w:t>
      </w:r>
      <w:r>
        <w:t xml:space="preserve"> Ebene</w:t>
      </w:r>
      <w:bookmarkEnd w:id="44"/>
      <w:bookmarkEnd w:id="45"/>
      <w:bookmarkEnd w:id="46"/>
      <w:bookmarkEnd w:id="47"/>
    </w:p>
    <w:p w14:paraId="5A72EA21" w14:textId="77777777" w:rsidR="00E05BE7" w:rsidRDefault="00E05BE7" w:rsidP="00E05BE7"/>
    <w:p w14:paraId="148526A2" w14:textId="47A79FE2" w:rsidR="00E05BE7" w:rsidRDefault="00E05BE7" w:rsidP="00E05BE7">
      <w:pPr>
        <w:pStyle w:val="berschrift9"/>
      </w:pPr>
      <w:bookmarkStart w:id="48" w:name="_Toc101703383"/>
      <w:bookmarkStart w:id="49" w:name="_Toc101703516"/>
      <w:bookmarkStart w:id="50" w:name="_Toc101703835"/>
      <w:bookmarkStart w:id="51" w:name="_Toc101703947"/>
      <w:r>
        <w:t>(</w:t>
      </w:r>
      <w:proofErr w:type="spellStart"/>
      <w:r>
        <w:t>aa</w:t>
      </w:r>
      <w:proofErr w:type="spellEnd"/>
      <w:r>
        <w:t>) Überschrift achter Ebene</w:t>
      </w:r>
      <w:bookmarkEnd w:id="48"/>
      <w:bookmarkEnd w:id="49"/>
      <w:bookmarkEnd w:id="50"/>
      <w:bookmarkEnd w:id="51"/>
    </w:p>
    <w:p w14:paraId="3948C852" w14:textId="77777777" w:rsidR="00380342" w:rsidRDefault="00380342" w:rsidP="00380342"/>
    <w:p w14:paraId="22C595BA" w14:textId="77777777" w:rsidR="00380342" w:rsidRPr="009D3590" w:rsidRDefault="00380342" w:rsidP="00380342">
      <w:r>
        <w:t xml:space="preserve">Hinsichtlich der </w:t>
      </w:r>
      <w:r w:rsidRPr="001D1410">
        <w:rPr>
          <w:b/>
          <w:u w:val="single"/>
        </w:rPr>
        <w:t>Belege</w:t>
      </w:r>
      <w:r>
        <w:t xml:space="preserve"> in den Fußnoten ist folgendermaßen zu differenzieren: Fußnote mit </w:t>
      </w:r>
      <w:r w:rsidRPr="003232C1">
        <w:rPr>
          <w:b/>
        </w:rPr>
        <w:t>Urteilen</w:t>
      </w:r>
      <w:r>
        <w:t>.</w:t>
      </w:r>
      <w:r>
        <w:rPr>
          <w:rStyle w:val="Funotenzeichen"/>
        </w:rPr>
        <w:footnoteReference w:id="2"/>
      </w:r>
      <w:r>
        <w:t xml:space="preserve"> Fußnote mit </w:t>
      </w:r>
      <w:r w:rsidRPr="003232C1">
        <w:rPr>
          <w:b/>
        </w:rPr>
        <w:t>Kommentaren</w:t>
      </w:r>
      <w:r>
        <w:t>.</w:t>
      </w:r>
      <w:r>
        <w:rPr>
          <w:rStyle w:val="Funotenzeichen"/>
        </w:rPr>
        <w:footnoteReference w:id="3"/>
      </w:r>
      <w:r>
        <w:t xml:space="preserve"> Fußnote mit einem </w:t>
      </w:r>
      <w:r w:rsidRPr="003232C1">
        <w:rPr>
          <w:b/>
        </w:rPr>
        <w:t>Lehrbuch</w:t>
      </w:r>
      <w:r>
        <w:t>.</w:t>
      </w:r>
      <w:r>
        <w:rPr>
          <w:rStyle w:val="Funotenzeichen"/>
        </w:rPr>
        <w:footnoteReference w:id="4"/>
      </w:r>
      <w:r>
        <w:t xml:space="preserve"> Fußnote mit einer </w:t>
      </w:r>
      <w:proofErr w:type="gramStart"/>
      <w:r w:rsidRPr="003232C1">
        <w:rPr>
          <w:b/>
        </w:rPr>
        <w:t>Monographie</w:t>
      </w:r>
      <w:proofErr w:type="gramEnd"/>
      <w:r>
        <w:t>.</w:t>
      </w:r>
      <w:r>
        <w:rPr>
          <w:rStyle w:val="Funotenzeichen"/>
        </w:rPr>
        <w:footnoteReference w:id="5"/>
      </w:r>
      <w:r>
        <w:t xml:space="preserve"> Fußnote mit </w:t>
      </w:r>
      <w:r w:rsidRPr="003232C1">
        <w:rPr>
          <w:b/>
        </w:rPr>
        <w:t>Zeitschriften</w:t>
      </w:r>
      <w:r>
        <w:t>.</w:t>
      </w:r>
      <w:r>
        <w:rPr>
          <w:rStyle w:val="Funotenzeichen"/>
        </w:rPr>
        <w:footnoteReference w:id="6"/>
      </w:r>
    </w:p>
    <w:p w14:paraId="47E6A0F4" w14:textId="77777777" w:rsidR="00015673" w:rsidRDefault="00015673" w:rsidP="00015673"/>
    <w:p w14:paraId="047C87F7" w14:textId="77777777" w:rsidR="00380342" w:rsidRDefault="00380342" w:rsidP="00015673"/>
    <w:p w14:paraId="0C8E339E" w14:textId="77777777" w:rsidR="00380342" w:rsidRDefault="00380342" w:rsidP="00015673"/>
    <w:p w14:paraId="4367FD3C" w14:textId="77777777" w:rsidR="00380342" w:rsidRDefault="00380342" w:rsidP="00015673"/>
    <w:p w14:paraId="258F7D56" w14:textId="77777777" w:rsidR="00380342" w:rsidRDefault="00380342" w:rsidP="00015673"/>
    <w:p w14:paraId="73AF1937" w14:textId="77777777" w:rsidR="00380342" w:rsidRDefault="00380342" w:rsidP="00015673"/>
    <w:p w14:paraId="573D22DC" w14:textId="77777777" w:rsidR="00380342" w:rsidRDefault="00380342" w:rsidP="00015673"/>
    <w:p w14:paraId="46A6CCBF" w14:textId="77777777" w:rsidR="00380342" w:rsidRDefault="00380342" w:rsidP="00015673"/>
    <w:p w14:paraId="70CE9956" w14:textId="77777777" w:rsidR="00380342" w:rsidRDefault="00380342" w:rsidP="00015673"/>
    <w:p w14:paraId="0AF82406" w14:textId="77777777" w:rsidR="00380342" w:rsidRDefault="00380342" w:rsidP="00015673"/>
    <w:p w14:paraId="2114E21C" w14:textId="77777777" w:rsidR="00380342" w:rsidRDefault="00380342" w:rsidP="00015673"/>
    <w:p w14:paraId="74D1119C" w14:textId="77777777" w:rsidR="00380342" w:rsidRDefault="00380342" w:rsidP="00015673"/>
    <w:p w14:paraId="1F780F31" w14:textId="77777777" w:rsidR="00380342" w:rsidRPr="00015673" w:rsidRDefault="00380342" w:rsidP="00015673"/>
    <w:p w14:paraId="3401B8E6" w14:textId="77777777" w:rsidR="00D93E11" w:rsidRDefault="00D93E11" w:rsidP="00D93E11">
      <w:r>
        <w:t xml:space="preserve">Mögliche </w:t>
      </w:r>
      <w:r w:rsidRPr="00BB79FF">
        <w:rPr>
          <w:b/>
          <w:bCs/>
          <w:u w:val="single"/>
        </w:rPr>
        <w:t>Formatierungen</w:t>
      </w:r>
      <w:r>
        <w:t xml:space="preserve"> für den Text sind die Folgenden:</w:t>
      </w:r>
    </w:p>
    <w:p w14:paraId="18A53857" w14:textId="77777777" w:rsidR="008073E0" w:rsidRDefault="008073E0" w:rsidP="00D93E11"/>
    <w:p w14:paraId="71D3E384" w14:textId="77777777" w:rsidR="008073E0" w:rsidRDefault="008073E0" w:rsidP="008073E0"/>
    <w:p w14:paraId="68CC254E" w14:textId="77777777" w:rsidR="008073E0" w:rsidRPr="0083180A" w:rsidRDefault="008073E0" w:rsidP="008073E0">
      <w:pPr>
        <w:pStyle w:val="JSEWHinweiskastenberschrift"/>
      </w:pPr>
      <w:r w:rsidRPr="0083180A">
        <w:t>Hinweiskasten – Überschrift</w:t>
      </w:r>
    </w:p>
    <w:p w14:paraId="7ABFFFF8" w14:textId="77777777" w:rsidR="008073E0" w:rsidRPr="0083180A" w:rsidRDefault="008073E0" w:rsidP="008073E0">
      <w:pPr>
        <w:pStyle w:val="JSEWHinweiskasten"/>
      </w:pPr>
      <w:r w:rsidRPr="0083180A">
        <w:t xml:space="preserve">Wenn Sie einen </w:t>
      </w:r>
      <w:r w:rsidRPr="000153A4">
        <w:rPr>
          <w:u w:val="single"/>
        </w:rPr>
        <w:t>Hinweiskasten</w:t>
      </w:r>
      <w:r w:rsidRPr="0083180A">
        <w:t xml:space="preserve"> einfügen möchten, dann verwenden Sie bitte diese Formatvorlage und achten Sie darauf, dass die </w:t>
      </w:r>
      <w:r w:rsidRPr="0087434D">
        <w:rPr>
          <w:u w:val="single"/>
        </w:rPr>
        <w:t>Überschrift</w:t>
      </w:r>
      <w:r w:rsidRPr="0083180A">
        <w:t xml:space="preserve"> des Kastens </w:t>
      </w:r>
      <w:r>
        <w:t xml:space="preserve">(in der Regel einfach: „Hinweis“) </w:t>
      </w:r>
      <w:r w:rsidRPr="0083180A">
        <w:t>ebenfalls die korrekte Formatvorlage verwendet.</w:t>
      </w:r>
    </w:p>
    <w:p w14:paraId="32CBB6BE" w14:textId="77777777" w:rsidR="008073E0" w:rsidRDefault="008073E0" w:rsidP="008073E0"/>
    <w:p w14:paraId="4C2E755C" w14:textId="77777777" w:rsidR="008073E0" w:rsidRDefault="008073E0" w:rsidP="008073E0">
      <w:pPr>
        <w:pStyle w:val="JSEWAuszugBeispielsfall"/>
      </w:pPr>
      <w:r w:rsidRPr="008069D3">
        <w:t xml:space="preserve">Sollten Sie einen </w:t>
      </w:r>
      <w:r w:rsidRPr="000153A4">
        <w:rPr>
          <w:u w:val="single"/>
        </w:rPr>
        <w:t>Auszug</w:t>
      </w:r>
      <w:r w:rsidRPr="008069D3">
        <w:t xml:space="preserve"> aus einem Gesetzestext wünschen oder einen </w:t>
      </w:r>
      <w:r w:rsidRPr="0087434D">
        <w:rPr>
          <w:u w:val="single"/>
        </w:rPr>
        <w:t>Beispielsfall</w:t>
      </w:r>
      <w:r w:rsidRPr="008069D3">
        <w:t xml:space="preserve"> vom restlichen Text absetzen wollen, verwenden Sie bitte diese Formatvorlage</w:t>
      </w:r>
    </w:p>
    <w:p w14:paraId="2D591833" w14:textId="77777777" w:rsidR="008073E0" w:rsidRDefault="008073E0" w:rsidP="008073E0"/>
    <w:p w14:paraId="4E0224D5" w14:textId="77777777" w:rsidR="008073E0" w:rsidRPr="008069D3" w:rsidRDefault="008073E0" w:rsidP="008073E0">
      <w:pPr>
        <w:pStyle w:val="JSEWZitat"/>
      </w:pPr>
      <w:r w:rsidRPr="008069D3">
        <w:t>„</w:t>
      </w:r>
      <w:r>
        <w:t xml:space="preserve">Für wörtliche </w:t>
      </w:r>
      <w:r w:rsidRPr="0087434D">
        <w:rPr>
          <w:b/>
          <w:bCs/>
          <w:u w:val="single"/>
        </w:rPr>
        <w:t>Zitate</w:t>
      </w:r>
      <w:r>
        <w:t xml:space="preserve"> aus anderen Werken erforderlich, die einige wenige Worte überschreiten, so lassen sie vor diesen bitte einen Absatz frei und verwenden diese Formatvorlage. Auslassungen</w:t>
      </w:r>
      <w:r w:rsidRPr="00DA679F">
        <w:rPr>
          <w:i w:val="0"/>
          <w:iCs w:val="0"/>
        </w:rPr>
        <w:t xml:space="preserve"> […] </w:t>
      </w:r>
      <w:r>
        <w:t xml:space="preserve">oder </w:t>
      </w:r>
      <w:r w:rsidRPr="00DA679F">
        <w:rPr>
          <w:i w:val="0"/>
          <w:iCs w:val="0"/>
        </w:rPr>
        <w:t>[Einschübe]</w:t>
      </w:r>
      <w:r>
        <w:t xml:space="preserve"> schreiben Sie bitte in eckigen Klammern</w:t>
      </w:r>
      <w:r w:rsidRPr="008069D3">
        <w:t>“</w:t>
      </w:r>
    </w:p>
    <w:p w14:paraId="434BE415" w14:textId="77777777" w:rsidR="008073E0" w:rsidRDefault="008073E0" w:rsidP="008073E0"/>
    <w:p w14:paraId="5179D843" w14:textId="77777777" w:rsidR="008073E0" w:rsidRDefault="008073E0" w:rsidP="008073E0">
      <w:pPr>
        <w:pStyle w:val="JSEWAufzhlung"/>
        <w:ind w:left="720"/>
      </w:pPr>
      <w:r>
        <w:t xml:space="preserve">Für eine </w:t>
      </w:r>
      <w:r w:rsidRPr="00E55E42">
        <w:t>Aufzählung</w:t>
      </w:r>
      <w:r>
        <w:t xml:space="preserve"> nutzen Sie bitte diese Formatvorlage</w:t>
      </w:r>
    </w:p>
    <w:p w14:paraId="4A6A6BFD" w14:textId="77777777" w:rsidR="008073E0" w:rsidRDefault="008073E0" w:rsidP="008073E0"/>
    <w:p w14:paraId="6FBDA718" w14:textId="77777777" w:rsidR="008073E0" w:rsidRDefault="008073E0" w:rsidP="008073E0">
      <w:pPr>
        <w:pStyle w:val="JSEWAufzhlungNummeriert"/>
        <w:ind w:left="720"/>
      </w:pPr>
      <w:r>
        <w:t>Für eine nummerierte Aufzählung diese</w:t>
      </w:r>
    </w:p>
    <w:p w14:paraId="59C029EB" w14:textId="77777777" w:rsidR="008073E0" w:rsidRDefault="008073E0" w:rsidP="008073E0"/>
    <w:p w14:paraId="3C151348" w14:textId="77777777" w:rsidR="008073E0" w:rsidRDefault="008073E0" w:rsidP="008073E0">
      <w:pPr>
        <w:pStyle w:val="JSEWHilfsgutachten"/>
      </w:pPr>
      <w:r>
        <w:t>/Hilfsgutachten</w:t>
      </w:r>
    </w:p>
    <w:p w14:paraId="0F91951D" w14:textId="77777777" w:rsidR="008073E0" w:rsidRDefault="008073E0" w:rsidP="008073E0">
      <w:pPr>
        <w:pStyle w:val="JSEWHilfsgutachten"/>
      </w:pPr>
      <w:r>
        <w:t xml:space="preserve">Soweit ein </w:t>
      </w:r>
      <w:r w:rsidRPr="00527766">
        <w:rPr>
          <w:b/>
          <w:bCs/>
          <w:u w:val="single"/>
        </w:rPr>
        <w:t>Hilfsgutachten</w:t>
      </w:r>
      <w:r>
        <w:t xml:space="preserve"> erforderlich ist, benutzen Sie dafür bitte diese Vorlage und stellen „Hilfsgutachten“ voran sowie „Ende des Hilfsgutachtens“ nach.</w:t>
      </w:r>
    </w:p>
    <w:p w14:paraId="5F1238D9" w14:textId="77777777" w:rsidR="008073E0" w:rsidRPr="008069D3" w:rsidRDefault="008073E0" w:rsidP="008073E0">
      <w:pPr>
        <w:pStyle w:val="JSEWHilfsgutachten"/>
      </w:pPr>
      <w:r>
        <w:t>Ende des Hilfsgutachtens//</w:t>
      </w:r>
    </w:p>
    <w:p w14:paraId="611B5D37" w14:textId="77777777" w:rsidR="008073E0" w:rsidRDefault="008073E0" w:rsidP="00D93E11"/>
    <w:sectPr w:rsidR="008073E0" w:rsidSect="00015673">
      <w:type w:val="continuous"/>
      <w:pgSz w:w="11906" w:h="16838"/>
      <w:pgMar w:top="567" w:right="567" w:bottom="567" w:left="567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4E39" w14:textId="77777777" w:rsidR="00191783" w:rsidRDefault="00191783" w:rsidP="004C1E7A">
      <w:pPr>
        <w:spacing w:after="0" w:line="240" w:lineRule="auto"/>
      </w:pPr>
      <w:r>
        <w:separator/>
      </w:r>
    </w:p>
  </w:endnote>
  <w:endnote w:type="continuationSeparator" w:id="0">
    <w:p w14:paraId="51745201" w14:textId="77777777" w:rsidR="00191783" w:rsidRDefault="00191783" w:rsidP="004C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56D5F" w14:textId="77777777" w:rsidR="00191783" w:rsidRDefault="00191783" w:rsidP="004C1E7A">
      <w:pPr>
        <w:spacing w:after="0" w:line="240" w:lineRule="auto"/>
      </w:pPr>
      <w:r>
        <w:separator/>
      </w:r>
    </w:p>
  </w:footnote>
  <w:footnote w:type="continuationSeparator" w:id="0">
    <w:p w14:paraId="56B127D5" w14:textId="77777777" w:rsidR="00191783" w:rsidRDefault="00191783" w:rsidP="004C1E7A">
      <w:pPr>
        <w:spacing w:after="0" w:line="240" w:lineRule="auto"/>
      </w:pPr>
      <w:r>
        <w:continuationSeparator/>
      </w:r>
    </w:p>
  </w:footnote>
  <w:footnote w:id="1">
    <w:p w14:paraId="5C78F990" w14:textId="379834D4" w:rsidR="00724B2F" w:rsidRDefault="00724B2F" w:rsidP="00724B2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8A4213">
        <w:t>[</w:t>
      </w:r>
      <w:proofErr w:type="gramStart"/>
      <w:r w:rsidR="008A4213">
        <w:t>Sollte</w:t>
      </w:r>
      <w:proofErr w:type="gramEnd"/>
      <w:r w:rsidR="008A4213">
        <w:t xml:space="preserve"> es sich um eine Originalklausur handeln, kommen entsprechende Statistiken in diese Fußnote; auch Danksagungen kommen hier her.].</w:t>
      </w:r>
    </w:p>
  </w:footnote>
  <w:footnote w:id="2">
    <w:p w14:paraId="110DD6E4" w14:textId="77777777" w:rsidR="00380342" w:rsidRDefault="00380342" w:rsidP="003803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DB23DB">
        <w:t>BVerfG, Beschl. v. 21.04.2016, Az.: 2 BvR 1422/</w:t>
      </w:r>
      <w:r w:rsidRPr="00584CFE">
        <w:rPr>
          <w:b/>
          <w:color w:val="244061"/>
        </w:rPr>
        <w:t>15</w:t>
      </w:r>
      <w:r w:rsidRPr="00DB23DB">
        <w:t>, Rn. 1</w:t>
      </w:r>
      <w:r>
        <w:t xml:space="preserve"> [Vollzitat]; </w:t>
      </w:r>
      <w:r w:rsidRPr="000B3FD1">
        <w:t xml:space="preserve">BVerfGE </w:t>
      </w:r>
      <w:r w:rsidRPr="00584CFE">
        <w:rPr>
          <w:b/>
          <w:color w:val="244061"/>
        </w:rPr>
        <w:t>133</w:t>
      </w:r>
      <w:r w:rsidRPr="000B3FD1">
        <w:t xml:space="preserve">, 168 </w:t>
      </w:r>
      <w:r>
        <w:t xml:space="preserve">(170) [Amtliche Sammlung]; BVerfG </w:t>
      </w:r>
      <w:r w:rsidRPr="00B521FA">
        <w:t xml:space="preserve">NJW </w:t>
      </w:r>
      <w:r w:rsidRPr="00584CFE">
        <w:rPr>
          <w:b/>
          <w:color w:val="244061"/>
        </w:rPr>
        <w:t>2014</w:t>
      </w:r>
      <w:r w:rsidRPr="00B521FA">
        <w:t>, 2563</w:t>
      </w:r>
      <w:r>
        <w:t xml:space="preserve"> (2564) [Zitat nach Zeitschrift].</w:t>
      </w:r>
    </w:p>
  </w:footnote>
  <w:footnote w:id="3">
    <w:p w14:paraId="5AF9A5E5" w14:textId="77777777" w:rsidR="00380342" w:rsidRDefault="00380342" w:rsidP="003803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2D51B6">
        <w:rPr>
          <w:i/>
        </w:rPr>
        <w:t>Stuckenberg</w:t>
      </w:r>
      <w:proofErr w:type="spellEnd"/>
      <w:r w:rsidRPr="004C7F68">
        <w:t xml:space="preserve">, in: Löwe-Rosenberg, 26. Aufl. </w:t>
      </w:r>
      <w:r>
        <w:t>(</w:t>
      </w:r>
      <w:r w:rsidRPr="00584CFE">
        <w:rPr>
          <w:b/>
          <w:color w:val="244061"/>
        </w:rPr>
        <w:t>2013</w:t>
      </w:r>
      <w:r>
        <w:t>)</w:t>
      </w:r>
      <w:r w:rsidRPr="004C7F68">
        <w:t>, § 257c Rn. 43</w:t>
      </w:r>
      <w:r>
        <w:t xml:space="preserve">; </w:t>
      </w:r>
      <w:r w:rsidRPr="006C2E16">
        <w:rPr>
          <w:i/>
        </w:rPr>
        <w:t>Gericke</w:t>
      </w:r>
      <w:r>
        <w:t>, in: KK-StPO, 7. Aufl. (</w:t>
      </w:r>
      <w:r w:rsidRPr="00584CFE">
        <w:rPr>
          <w:b/>
          <w:color w:val="244061"/>
        </w:rPr>
        <w:t>2013</w:t>
      </w:r>
      <w:r>
        <w:t>), § 349 Rn. 1: „</w:t>
      </w:r>
      <w:r w:rsidRPr="00992E18">
        <w:rPr>
          <w:i/>
        </w:rPr>
        <w:t>Kursiv gesetzter Text des Zitates</w:t>
      </w:r>
      <w:r>
        <w:t>.“ [Kommentar mit Zitat]</w:t>
      </w:r>
    </w:p>
  </w:footnote>
  <w:footnote w:id="4">
    <w:p w14:paraId="365E1D74" w14:textId="77777777" w:rsidR="00380342" w:rsidRDefault="00380342" w:rsidP="003803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65F7D">
        <w:rPr>
          <w:i/>
        </w:rPr>
        <w:t>Sodan</w:t>
      </w:r>
      <w:r>
        <w:t>/</w:t>
      </w:r>
      <w:r w:rsidRPr="00065F7D">
        <w:rPr>
          <w:i/>
        </w:rPr>
        <w:t>Ziekow</w:t>
      </w:r>
      <w:r>
        <w:t>, Grundkurs Öffentliches Recht, 7. Aufl. (</w:t>
      </w:r>
      <w:r w:rsidRPr="00584CFE">
        <w:rPr>
          <w:b/>
          <w:color w:val="244061"/>
        </w:rPr>
        <w:t>2016</w:t>
      </w:r>
      <w:r>
        <w:t>), § 51 Rn. 67.</w:t>
      </w:r>
    </w:p>
  </w:footnote>
  <w:footnote w:id="5">
    <w:p w14:paraId="539CCE1F" w14:textId="77777777" w:rsidR="00380342" w:rsidRDefault="00380342" w:rsidP="0038034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5E0EBE">
        <w:rPr>
          <w:i/>
        </w:rPr>
        <w:t>Sebastian</w:t>
      </w:r>
      <w:r>
        <w:t>, Die Strafprozessordnung im Lichte verfahrensbeendender Verständigung (</w:t>
      </w:r>
      <w:r w:rsidRPr="00584CFE">
        <w:rPr>
          <w:b/>
          <w:color w:val="244061"/>
        </w:rPr>
        <w:t>2014</w:t>
      </w:r>
      <w:r>
        <w:t>), S. 11.</w:t>
      </w:r>
    </w:p>
  </w:footnote>
  <w:footnote w:id="6">
    <w:p w14:paraId="419C5314" w14:textId="77777777" w:rsidR="00380342" w:rsidRDefault="00380342" w:rsidP="00380342">
      <w:pPr>
        <w:pStyle w:val="Funotentext"/>
      </w:pPr>
      <w:r>
        <w:rPr>
          <w:rStyle w:val="Funotenzeichen"/>
        </w:rPr>
        <w:footnoteRef/>
      </w:r>
      <w:r>
        <w:t xml:space="preserve"> </w:t>
      </w:r>
      <w:proofErr w:type="spellStart"/>
      <w:r w:rsidRPr="00E161EC">
        <w:rPr>
          <w:i/>
        </w:rPr>
        <w:t>Kenntner</w:t>
      </w:r>
      <w:proofErr w:type="spellEnd"/>
      <w:r>
        <w:t xml:space="preserve">, DÖV </w:t>
      </w:r>
      <w:r w:rsidRPr="00584CFE">
        <w:rPr>
          <w:b/>
          <w:color w:val="244061"/>
        </w:rPr>
        <w:t>2005</w:t>
      </w:r>
      <w:r>
        <w:t xml:space="preserve">, 269 (271 ff.); </w:t>
      </w:r>
      <w:proofErr w:type="spellStart"/>
      <w:r w:rsidRPr="00E161EC">
        <w:rPr>
          <w:i/>
        </w:rPr>
        <w:t>Stuckenberg</w:t>
      </w:r>
      <w:proofErr w:type="spellEnd"/>
      <w:r>
        <w:t xml:space="preserve">, ZIS </w:t>
      </w:r>
      <w:r w:rsidRPr="00584CFE">
        <w:rPr>
          <w:b/>
          <w:color w:val="244061"/>
        </w:rPr>
        <w:t>2013</w:t>
      </w:r>
      <w:r>
        <w:t xml:space="preserve">, 212 (216); </w:t>
      </w:r>
      <w:r w:rsidRPr="00E161EC">
        <w:rPr>
          <w:i/>
        </w:rPr>
        <w:t>Jahn</w:t>
      </w:r>
      <w:r>
        <w:t xml:space="preserve">, NStZ </w:t>
      </w:r>
      <w:r w:rsidRPr="00584CFE">
        <w:rPr>
          <w:b/>
          <w:color w:val="244061"/>
        </w:rPr>
        <w:t>2014</w:t>
      </w:r>
      <w:r>
        <w:t>, 170 (171).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1524" w14:textId="3EA64FD7" w:rsidR="00062880" w:rsidRDefault="00062880" w:rsidP="00A03DCA">
    <w:pPr>
      <w:pStyle w:val="Kopfzeile"/>
      <w:tabs>
        <w:tab w:val="clear" w:pos="4536"/>
        <w:tab w:val="clear" w:pos="9072"/>
        <w:tab w:val="center" w:pos="5387"/>
        <w:tab w:val="right" w:pos="10772"/>
      </w:tabs>
      <w:rPr>
        <w:szCs w:val="18"/>
      </w:rPr>
    </w:pPr>
    <w:r w:rsidRPr="00081F09">
      <w:rPr>
        <w:szCs w:val="18"/>
      </w:rPr>
      <w:t>Formatvorlage JSE (</w:t>
    </w:r>
    <w:r w:rsidR="003B718E">
      <w:rPr>
        <w:szCs w:val="18"/>
      </w:rPr>
      <w:t>Klausur</w:t>
    </w:r>
    <w:r w:rsidRPr="00081F09">
      <w:rPr>
        <w:szCs w:val="18"/>
      </w:rPr>
      <w:t>)</w:t>
    </w:r>
    <w:r w:rsidRPr="00081F09">
      <w:rPr>
        <w:szCs w:val="18"/>
      </w:rPr>
      <w:tab/>
    </w:r>
    <w:r w:rsidRPr="00081F09">
      <w:rPr>
        <w:szCs w:val="18"/>
      </w:rPr>
      <w:tab/>
      <w:t xml:space="preserve">Zeichen: </w:t>
    </w:r>
    <w:r>
      <w:rPr>
        <w:szCs w:val="18"/>
      </w:rPr>
      <w:fldChar w:fldCharType="begin"/>
    </w:r>
    <w:r>
      <w:rPr>
        <w:szCs w:val="18"/>
      </w:rPr>
      <w:instrText xml:space="preserve"> DOCPROPERTY  CharactersWithSpaces  \* MERGEFORMAT </w:instrText>
    </w:r>
    <w:r>
      <w:rPr>
        <w:szCs w:val="18"/>
      </w:rPr>
      <w:fldChar w:fldCharType="separate"/>
    </w:r>
    <w:r>
      <w:rPr>
        <w:szCs w:val="18"/>
      </w:rPr>
      <w:t>2518</w:t>
    </w:r>
    <w:r>
      <w:rPr>
        <w:szCs w:val="18"/>
      </w:rPr>
      <w:fldChar w:fldCharType="end"/>
    </w:r>
  </w:p>
  <w:p w14:paraId="5CC5EC81" w14:textId="77777777" w:rsidR="00062880" w:rsidRPr="00081F09" w:rsidRDefault="00062880" w:rsidP="00A03DCA">
    <w:pPr>
      <w:pStyle w:val="Kopfzeile"/>
      <w:tabs>
        <w:tab w:val="clear" w:pos="4536"/>
        <w:tab w:val="clear" w:pos="9072"/>
        <w:tab w:val="center" w:pos="5387"/>
        <w:tab w:val="right" w:pos="10772"/>
      </w:tabs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301DC"/>
    <w:multiLevelType w:val="hybridMultilevel"/>
    <w:tmpl w:val="18024298"/>
    <w:lvl w:ilvl="0" w:tplc="366EA160">
      <w:start w:val="1"/>
      <w:numFmt w:val="bullet"/>
      <w:pStyle w:val="JSEW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23068"/>
    <w:multiLevelType w:val="hybridMultilevel"/>
    <w:tmpl w:val="EEB654E6"/>
    <w:lvl w:ilvl="0" w:tplc="BA24779A">
      <w:start w:val="1"/>
      <w:numFmt w:val="decimal"/>
      <w:pStyle w:val="JSEWAufzhlungNummeriert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3751">
    <w:abstractNumId w:val="0"/>
  </w:num>
  <w:num w:numId="2" w16cid:durableId="1512142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B7"/>
    <w:rsid w:val="0000425C"/>
    <w:rsid w:val="00015673"/>
    <w:rsid w:val="00060908"/>
    <w:rsid w:val="00062880"/>
    <w:rsid w:val="000A57D3"/>
    <w:rsid w:val="0017623E"/>
    <w:rsid w:val="00191783"/>
    <w:rsid w:val="00197873"/>
    <w:rsid w:val="00294A27"/>
    <w:rsid w:val="002A15C2"/>
    <w:rsid w:val="0037413B"/>
    <w:rsid w:val="00380342"/>
    <w:rsid w:val="003832C1"/>
    <w:rsid w:val="003B718E"/>
    <w:rsid w:val="00404490"/>
    <w:rsid w:val="00441747"/>
    <w:rsid w:val="00482B34"/>
    <w:rsid w:val="004C1E7A"/>
    <w:rsid w:val="004E1E75"/>
    <w:rsid w:val="00516C96"/>
    <w:rsid w:val="00533509"/>
    <w:rsid w:val="00534EB3"/>
    <w:rsid w:val="00546B95"/>
    <w:rsid w:val="00584CFE"/>
    <w:rsid w:val="005D3F5F"/>
    <w:rsid w:val="005E77B0"/>
    <w:rsid w:val="00663A46"/>
    <w:rsid w:val="006702A5"/>
    <w:rsid w:val="006A4B0C"/>
    <w:rsid w:val="00724B2F"/>
    <w:rsid w:val="00724BB3"/>
    <w:rsid w:val="007910B8"/>
    <w:rsid w:val="008069D3"/>
    <w:rsid w:val="008073E0"/>
    <w:rsid w:val="0083180A"/>
    <w:rsid w:val="00852AE2"/>
    <w:rsid w:val="008634A7"/>
    <w:rsid w:val="008A4213"/>
    <w:rsid w:val="008C762E"/>
    <w:rsid w:val="008D31DA"/>
    <w:rsid w:val="008F3098"/>
    <w:rsid w:val="008F32BE"/>
    <w:rsid w:val="00987B1B"/>
    <w:rsid w:val="00A03DCA"/>
    <w:rsid w:val="00A472D7"/>
    <w:rsid w:val="00A55B38"/>
    <w:rsid w:val="00A6204E"/>
    <w:rsid w:val="00B21603"/>
    <w:rsid w:val="00B363EC"/>
    <w:rsid w:val="00C55F32"/>
    <w:rsid w:val="00C95C7F"/>
    <w:rsid w:val="00C97E10"/>
    <w:rsid w:val="00CA6B83"/>
    <w:rsid w:val="00CB1D61"/>
    <w:rsid w:val="00CC38FA"/>
    <w:rsid w:val="00CF0A34"/>
    <w:rsid w:val="00D93E11"/>
    <w:rsid w:val="00DC42B7"/>
    <w:rsid w:val="00E05BE7"/>
    <w:rsid w:val="00E467A3"/>
    <w:rsid w:val="00E55E42"/>
    <w:rsid w:val="00EF7F76"/>
    <w:rsid w:val="00FB3E66"/>
    <w:rsid w:val="00FE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FC42"/>
  <w15:chartTrackingRefBased/>
  <w15:docId w15:val="{C4EEF814-82FD-4272-AF38-0E99E82F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38FA"/>
    <w:pPr>
      <w:jc w:val="both"/>
    </w:pPr>
    <w:rPr>
      <w:rFonts w:ascii="Constantia" w:hAnsi="Constantia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7B1B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C38FA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C38FA"/>
    <w:pPr>
      <w:keepNext/>
      <w:keepLines/>
      <w:spacing w:before="40" w:after="0"/>
      <w:jc w:val="left"/>
      <w:outlineLvl w:val="2"/>
    </w:pPr>
    <w:rPr>
      <w:rFonts w:eastAsiaTheme="majorEastAsia" w:cstheme="majorBidi"/>
      <w:b/>
      <w:color w:val="000000" w:themeColor="text1"/>
      <w:sz w:val="2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C38FA"/>
    <w:pPr>
      <w:keepNext/>
      <w:keepLines/>
      <w:spacing w:before="40" w:after="0"/>
      <w:jc w:val="left"/>
      <w:outlineLvl w:val="3"/>
    </w:pPr>
    <w:rPr>
      <w:rFonts w:eastAsiaTheme="majorEastAsia" w:cstheme="majorBidi"/>
      <w:b/>
      <w:iCs/>
      <w:color w:val="000000" w:themeColor="text1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C38FA"/>
    <w:pPr>
      <w:keepNext/>
      <w:keepLines/>
      <w:spacing w:before="40" w:after="0"/>
      <w:jc w:val="lef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C38FA"/>
    <w:pPr>
      <w:keepNext/>
      <w:keepLines/>
      <w:spacing w:before="40" w:after="0"/>
      <w:jc w:val="left"/>
      <w:outlineLvl w:val="5"/>
    </w:pPr>
    <w:rPr>
      <w:rFonts w:eastAsiaTheme="majorEastAsia" w:cstheme="majorBidi"/>
      <w:b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CC38FA"/>
    <w:pPr>
      <w:keepNext/>
      <w:keepLines/>
      <w:spacing w:before="40" w:after="0"/>
      <w:jc w:val="left"/>
      <w:outlineLvl w:val="6"/>
    </w:pPr>
    <w:rPr>
      <w:rFonts w:eastAsiaTheme="majorEastAsia" w:cstheme="majorBidi"/>
      <w:b/>
      <w:iCs/>
      <w:color w:val="000000" w:themeColor="text1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CC38FA"/>
    <w:pPr>
      <w:keepNext/>
      <w:keepLines/>
      <w:spacing w:before="40" w:after="0"/>
      <w:jc w:val="left"/>
      <w:outlineLvl w:val="7"/>
    </w:pPr>
    <w:rPr>
      <w:rFonts w:eastAsiaTheme="majorEastAsia" w:cstheme="majorBidi"/>
      <w:b/>
      <w:color w:val="000000" w:themeColor="text1"/>
      <w:sz w:val="20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C762E"/>
    <w:pPr>
      <w:keepNext/>
      <w:keepLines/>
      <w:spacing w:before="40" w:after="0"/>
      <w:jc w:val="left"/>
      <w:outlineLvl w:val="8"/>
    </w:pPr>
    <w:rPr>
      <w:rFonts w:eastAsiaTheme="majorEastAsia" w:cstheme="majorBidi"/>
      <w:b/>
      <w:iCs/>
      <w:color w:val="000000" w:themeColor="text1"/>
      <w:sz w:val="20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7B1B"/>
    <w:rPr>
      <w:rFonts w:ascii="Constantia" w:eastAsiaTheme="majorEastAsia" w:hAnsi="Constantia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C38FA"/>
    <w:rPr>
      <w:rFonts w:ascii="Constantia" w:eastAsiaTheme="majorEastAsia" w:hAnsi="Constantia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CC38FA"/>
    <w:rPr>
      <w:rFonts w:ascii="Constantia" w:eastAsiaTheme="majorEastAsia" w:hAnsi="Constantia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CC38FA"/>
    <w:rPr>
      <w:rFonts w:ascii="Constantia" w:eastAsiaTheme="majorEastAsia" w:hAnsi="Constantia" w:cstheme="majorBidi"/>
      <w:b/>
      <w:color w:val="000000" w:themeColor="text1"/>
      <w:sz w:val="20"/>
      <w:szCs w:val="21"/>
    </w:rPr>
  </w:style>
  <w:style w:type="paragraph" w:styleId="Funotentext">
    <w:name w:val="footnote text"/>
    <w:basedOn w:val="Standard"/>
    <w:link w:val="FunotentextZchn"/>
    <w:uiPriority w:val="99"/>
    <w:unhideWhenUsed/>
    <w:rsid w:val="00A472D7"/>
    <w:pPr>
      <w:spacing w:after="0" w:line="240" w:lineRule="auto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472D7"/>
    <w:rPr>
      <w:rFonts w:ascii="Constantia" w:hAnsi="Constantia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4C1E7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C1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1E7A"/>
  </w:style>
  <w:style w:type="paragraph" w:styleId="Untertitel">
    <w:name w:val="Subtitle"/>
    <w:basedOn w:val="Standard"/>
    <w:next w:val="Standard"/>
    <w:link w:val="UntertitelZchn"/>
    <w:uiPriority w:val="11"/>
    <w:qFormat/>
    <w:rsid w:val="004C1E7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1E7A"/>
    <w:rPr>
      <w:rFonts w:eastAsiaTheme="minorEastAsia"/>
      <w:color w:val="5A5A5A" w:themeColor="text1" w:themeTint="A5"/>
      <w:spacing w:val="15"/>
    </w:rPr>
  </w:style>
  <w:style w:type="paragraph" w:styleId="Fuzeile">
    <w:name w:val="footer"/>
    <w:basedOn w:val="Standard"/>
    <w:link w:val="FuzeileZchn"/>
    <w:uiPriority w:val="99"/>
    <w:unhideWhenUsed/>
    <w:rsid w:val="00E46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67A3"/>
  </w:style>
  <w:style w:type="paragraph" w:styleId="Verzeichnis1">
    <w:name w:val="toc 1"/>
    <w:basedOn w:val="Standard"/>
    <w:next w:val="Standard"/>
    <w:autoRedefine/>
    <w:uiPriority w:val="39"/>
    <w:unhideWhenUsed/>
    <w:rsid w:val="00987B1B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987B1B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987B1B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987B1B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987B1B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987B1B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987B1B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987B1B"/>
    <w:pPr>
      <w:spacing w:after="100"/>
      <w:ind w:left="1540"/>
    </w:pPr>
  </w:style>
  <w:style w:type="paragraph" w:customStyle="1" w:styleId="JSEWHinweiskastenberschrift">
    <w:name w:val="JSE(W)_Hinweiskasten_Überschrift"/>
    <w:basedOn w:val="Standard"/>
    <w:qFormat/>
    <w:rsid w:val="0083180A"/>
    <w:pPr>
      <w:ind w:left="284" w:right="283"/>
    </w:pPr>
    <w:rPr>
      <w:b/>
      <w:bCs/>
    </w:rPr>
  </w:style>
  <w:style w:type="paragraph" w:customStyle="1" w:styleId="JSEWHinweiskasten">
    <w:name w:val="JSE(W)_Hinweiskasten"/>
    <w:basedOn w:val="Standard"/>
    <w:qFormat/>
    <w:rsid w:val="0083180A"/>
    <w:pPr>
      <w:ind w:left="284" w:right="283"/>
    </w:pPr>
    <w:rPr>
      <w:b/>
      <w:bCs/>
    </w:rPr>
  </w:style>
  <w:style w:type="paragraph" w:customStyle="1" w:styleId="JSEWAuszugBeispielsfall">
    <w:name w:val="JSE(W)_Auszug/Beispielsfall"/>
    <w:basedOn w:val="Standard"/>
    <w:qFormat/>
    <w:rsid w:val="008069D3"/>
    <w:pPr>
      <w:ind w:left="284" w:right="283"/>
    </w:pPr>
    <w:rPr>
      <w:b/>
      <w:bCs/>
    </w:rPr>
  </w:style>
  <w:style w:type="paragraph" w:customStyle="1" w:styleId="JSEWZitat">
    <w:name w:val="JSE(W)_Zitat"/>
    <w:basedOn w:val="Standard"/>
    <w:qFormat/>
    <w:rsid w:val="00663A46"/>
    <w:pPr>
      <w:ind w:left="284" w:right="283"/>
    </w:pPr>
    <w:rPr>
      <w:i/>
      <w:iCs/>
    </w:rPr>
  </w:style>
  <w:style w:type="paragraph" w:styleId="Listenabsatz">
    <w:name w:val="List Paragraph"/>
    <w:basedOn w:val="Standard"/>
    <w:uiPriority w:val="34"/>
    <w:qFormat/>
    <w:rsid w:val="00534EB3"/>
    <w:pPr>
      <w:ind w:left="720"/>
      <w:contextualSpacing/>
    </w:pPr>
  </w:style>
  <w:style w:type="paragraph" w:customStyle="1" w:styleId="JSEWAufzhlung">
    <w:name w:val="JSE(W)_Aufzählung"/>
    <w:basedOn w:val="Listenabsatz"/>
    <w:qFormat/>
    <w:rsid w:val="00FE2DD3"/>
    <w:pPr>
      <w:numPr>
        <w:numId w:val="1"/>
      </w:numPr>
    </w:pPr>
  </w:style>
  <w:style w:type="paragraph" w:customStyle="1" w:styleId="JSEWAufzhlungNummeriert">
    <w:name w:val="JSE(W)_Aufzählung_Nummeriert"/>
    <w:basedOn w:val="JSEWAufzhlung"/>
    <w:qFormat/>
    <w:rsid w:val="00FE2DD3"/>
    <w:pPr>
      <w:numPr>
        <w:numId w:val="2"/>
      </w:numPr>
    </w:pPr>
  </w:style>
  <w:style w:type="paragraph" w:customStyle="1" w:styleId="JSEWHilfsgutachten">
    <w:name w:val="JSE(W)_Hilfsgutachten"/>
    <w:basedOn w:val="Standard"/>
    <w:qFormat/>
    <w:rsid w:val="00441747"/>
    <w:pPr>
      <w:ind w:left="284"/>
    </w:pPr>
  </w:style>
  <w:style w:type="character" w:customStyle="1" w:styleId="berschrift9Zchn">
    <w:name w:val="Überschrift 9 Zchn"/>
    <w:basedOn w:val="Absatz-Standardschriftart"/>
    <w:link w:val="berschrift9"/>
    <w:uiPriority w:val="9"/>
    <w:rsid w:val="008C762E"/>
    <w:rPr>
      <w:rFonts w:ascii="Constantia" w:eastAsiaTheme="majorEastAsia" w:hAnsi="Constantia" w:cstheme="majorBidi"/>
      <w:b/>
      <w:iCs/>
      <w:color w:val="000000" w:themeColor="text1"/>
      <w:sz w:val="20"/>
      <w:szCs w:val="21"/>
    </w:rPr>
  </w:style>
  <w:style w:type="paragraph" w:styleId="Verzeichnis9">
    <w:name w:val="toc 9"/>
    <w:basedOn w:val="Standard"/>
    <w:next w:val="Standard"/>
    <w:autoRedefine/>
    <w:uiPriority w:val="39"/>
    <w:unhideWhenUsed/>
    <w:rsid w:val="00060908"/>
    <w:pPr>
      <w:tabs>
        <w:tab w:val="right" w:leader="dot" w:pos="5235"/>
      </w:tabs>
      <w:spacing w:after="100"/>
      <w:ind w:left="1758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4C018-7AE0-4F59-8E35-89DBA956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4289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Sascha Sebastian</dc:creator>
  <cp:keywords/>
  <dc:description/>
  <cp:lastModifiedBy>Sascha Sebastian</cp:lastModifiedBy>
  <cp:revision>53</cp:revision>
  <dcterms:created xsi:type="dcterms:W3CDTF">2017-08-25T10:09:00Z</dcterms:created>
  <dcterms:modified xsi:type="dcterms:W3CDTF">2022-04-24T12:46:00Z</dcterms:modified>
</cp:coreProperties>
</file>